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rtl w:val="0"/>
        </w:rPr>
        <w:t xml:space="preserve">Thank you for your involvement in the 13 Houses Campaign and for your interest in applying to the Solidarity Fund. The Solidarity Fund was created to support the Vincentian Family’s poorer branches by providing the funds they need to realize their 13 Houses projects. It is held and distributed by The Congregation of the Mission International Fund. However, funds for specific projects depend entirely on the generosity of VF members and groups.  </w:t>
      </w:r>
    </w:p>
    <w:p w:rsidR="00000000" w:rsidDel="00000000" w:rsidP="00000000" w:rsidRDefault="00000000" w:rsidRPr="00000000" w14:paraId="00000002">
      <w:pPr>
        <w:spacing w:after="120" w:lineRule="auto"/>
        <w:jc w:val="both"/>
        <w:rPr>
          <w:rFonts w:ascii="Arial" w:cs="Arial" w:eastAsia="Arial" w:hAnsi="Arial"/>
        </w:rPr>
      </w:pPr>
      <w:r w:rsidDel="00000000" w:rsidR="00000000" w:rsidRPr="00000000">
        <w:rPr>
          <w:rFonts w:ascii="Arial" w:cs="Arial" w:eastAsia="Arial" w:hAnsi="Arial"/>
          <w:rtl w:val="0"/>
        </w:rPr>
        <w:t xml:space="preserve">To find out more about the 13 Houses Campaign, please visit </w:t>
      </w:r>
      <w:hyperlink r:id="rId8">
        <w:r w:rsidDel="00000000" w:rsidR="00000000" w:rsidRPr="00000000">
          <w:rPr>
            <w:rFonts w:ascii="Arial" w:cs="Arial" w:eastAsia="Arial" w:hAnsi="Arial"/>
            <w:color w:val="0000ff"/>
            <w:u w:val="single"/>
            <w:rtl w:val="0"/>
          </w:rPr>
          <w:t xml:space="preserve">http://vfhomelessalliance.org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3">
      <w:pPr>
        <w:spacing w:after="120" w:lineRule="auto"/>
        <w:jc w:val="both"/>
        <w:rPr>
          <w:rFonts w:ascii="Arial" w:cs="Arial" w:eastAsia="Arial" w:hAnsi="Arial"/>
        </w:rPr>
      </w:pPr>
      <w:r w:rsidDel="00000000" w:rsidR="00000000" w:rsidRPr="00000000">
        <w:rPr>
          <w:rFonts w:ascii="Arial" w:cs="Arial" w:eastAsia="Arial" w:hAnsi="Arial"/>
          <w:rtl w:val="0"/>
        </w:rPr>
        <w:t xml:space="preserve">This form aims to guide you through the application, however, if you do have any questions, please do not hesitate to contact us at </w:t>
      </w:r>
      <w:hyperlink r:id="rId9">
        <w:r w:rsidDel="00000000" w:rsidR="00000000" w:rsidRPr="00000000">
          <w:rPr>
            <w:rFonts w:ascii="Arial" w:cs="Arial" w:eastAsia="Arial" w:hAnsi="Arial"/>
            <w:color w:val="0000ff"/>
            <w:u w:val="single"/>
            <w:rtl w:val="0"/>
          </w:rPr>
          <w:t xml:space="preserve">fha.campaign@famvin.org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120" w:lineRule="auto"/>
        <w:jc w:val="both"/>
        <w:rPr>
          <w:rFonts w:ascii="Arial" w:cs="Arial" w:eastAsia="Arial" w:hAnsi="Arial"/>
        </w:rPr>
      </w:pPr>
      <w:r w:rsidDel="00000000" w:rsidR="00000000" w:rsidRPr="00000000">
        <w:rPr>
          <w:rFonts w:ascii="Arial" w:cs="Arial" w:eastAsia="Arial" w:hAnsi="Arial"/>
          <w:rtl w:val="0"/>
        </w:rPr>
        <w:t xml:space="preserve">Please send the completed application form and any additional supporting documents (e.g. case stories, pictures, construction plans) to </w:t>
      </w:r>
      <w:hyperlink r:id="rId10">
        <w:r w:rsidDel="00000000" w:rsidR="00000000" w:rsidRPr="00000000">
          <w:rPr>
            <w:rFonts w:ascii="Arial" w:cs="Arial" w:eastAsia="Arial" w:hAnsi="Arial"/>
            <w:color w:val="0000ff"/>
            <w:u w:val="single"/>
            <w:rtl w:val="0"/>
          </w:rPr>
          <w:t xml:space="preserve">fha.campaign@famvin.org</w:t>
        </w:r>
      </w:hyperlink>
      <w:r w:rsidDel="00000000" w:rsidR="00000000" w:rsidRPr="00000000">
        <w:rPr>
          <w:rtl w:val="0"/>
        </w:rPr>
      </w:r>
    </w:p>
    <w:p w:rsidR="00000000" w:rsidDel="00000000" w:rsidP="00000000" w:rsidRDefault="00000000" w:rsidRPr="00000000" w14:paraId="00000005">
      <w:pPr>
        <w:spacing w:after="120" w:lineRule="auto"/>
        <w:jc w:val="both"/>
        <w:rPr>
          <w:rFonts w:ascii="Arial" w:cs="Arial" w:eastAsia="Arial" w:hAnsi="Arial"/>
          <w:b w:val="1"/>
          <w:color w:val="365f91"/>
        </w:rPr>
      </w:pPr>
      <w:r w:rsidDel="00000000" w:rsidR="00000000" w:rsidRPr="00000000">
        <w:rPr>
          <w:rFonts w:ascii="Arial" w:cs="Arial" w:eastAsia="Arial" w:hAnsi="Arial"/>
          <w:b w:val="1"/>
          <w:color w:val="365f91"/>
          <w:rtl w:val="0"/>
        </w:rPr>
        <w:t xml:space="preserve">Eligibility </w:t>
      </w:r>
    </w:p>
    <w:p w:rsidR="00000000" w:rsidDel="00000000" w:rsidP="00000000" w:rsidRDefault="00000000" w:rsidRPr="00000000" w14:paraId="00000006">
      <w:pPr>
        <w:spacing w:after="120" w:lineRule="auto"/>
        <w:jc w:val="both"/>
        <w:rPr>
          <w:rFonts w:ascii="Arial" w:cs="Arial" w:eastAsia="Arial" w:hAnsi="Arial"/>
          <w:b w:val="1"/>
          <w:color w:val="365f91"/>
        </w:rPr>
      </w:pPr>
      <w:r w:rsidDel="00000000" w:rsidR="00000000" w:rsidRPr="00000000">
        <w:rPr>
          <w:rFonts w:ascii="Arial" w:cs="Arial" w:eastAsia="Arial" w:hAnsi="Arial"/>
          <w:rtl w:val="0"/>
        </w:rPr>
        <w:t xml:space="preserve">Please ensure that your organization meets the following eligibility criteria to be considered for funding:</w:t>
      </w:r>
      <w:r w:rsidDel="00000000" w:rsidR="00000000" w:rsidRPr="00000000">
        <w:rPr>
          <w:rtl w:val="0"/>
        </w:rPr>
      </w:r>
    </w:p>
    <w:p w:rsidR="00000000" w:rsidDel="00000000" w:rsidP="00000000" w:rsidRDefault="00000000" w:rsidRPr="00000000" w14:paraId="00000007">
      <w:pPr>
        <w:numPr>
          <w:ilvl w:val="0"/>
          <w:numId w:val="3"/>
        </w:numPr>
        <w:spacing w:after="0" w:lineRule="auto"/>
        <w:ind w:left="567" w:hanging="283"/>
        <w:jc w:val="both"/>
        <w:rPr>
          <w:rFonts w:ascii="Arial" w:cs="Arial" w:eastAsia="Arial" w:hAnsi="Arial"/>
        </w:rPr>
      </w:pPr>
      <w:r w:rsidDel="00000000" w:rsidR="00000000" w:rsidRPr="00000000">
        <w:rPr>
          <w:rFonts w:ascii="Arial" w:cs="Arial" w:eastAsia="Arial" w:hAnsi="Arial"/>
          <w:rtl w:val="0"/>
        </w:rPr>
        <w:t xml:space="preserve">The main implementing organization is a member of the Vincentian Family</w:t>
      </w:r>
    </w:p>
    <w:p w:rsidR="00000000" w:rsidDel="00000000" w:rsidP="00000000" w:rsidRDefault="00000000" w:rsidRPr="00000000" w14:paraId="00000008">
      <w:pPr>
        <w:numPr>
          <w:ilvl w:val="0"/>
          <w:numId w:val="3"/>
        </w:numPr>
        <w:spacing w:after="0" w:lineRule="auto"/>
        <w:ind w:left="567" w:hanging="283"/>
        <w:jc w:val="both"/>
        <w:rPr>
          <w:rFonts w:ascii="Arial" w:cs="Arial" w:eastAsia="Arial" w:hAnsi="Arial"/>
        </w:rPr>
      </w:pPr>
      <w:r w:rsidDel="00000000" w:rsidR="00000000" w:rsidRPr="00000000">
        <w:rPr>
          <w:rFonts w:ascii="Arial" w:cs="Arial" w:eastAsia="Arial" w:hAnsi="Arial"/>
          <w:rtl w:val="0"/>
        </w:rPr>
        <w:t xml:space="preserve">Project beneficiaries are street homeless people or those at risk of homelessness, slum dwellers, refugees or internally displaced people.</w:t>
      </w:r>
    </w:p>
    <w:p w:rsidR="00000000" w:rsidDel="00000000" w:rsidP="00000000" w:rsidRDefault="00000000" w:rsidRPr="00000000" w14:paraId="00000009">
      <w:pPr>
        <w:numPr>
          <w:ilvl w:val="0"/>
          <w:numId w:val="4"/>
        </w:numPr>
        <w:spacing w:after="0" w:lineRule="auto"/>
        <w:ind w:left="567" w:hanging="283"/>
        <w:jc w:val="both"/>
        <w:rPr>
          <w:rFonts w:ascii="Arial" w:cs="Arial" w:eastAsia="Arial" w:hAnsi="Arial"/>
        </w:rPr>
      </w:pPr>
      <w:r w:rsidDel="00000000" w:rsidR="00000000" w:rsidRPr="00000000">
        <w:rPr>
          <w:rFonts w:ascii="Arial" w:cs="Arial" w:eastAsia="Arial" w:hAnsi="Arial"/>
          <w:rtl w:val="0"/>
        </w:rPr>
        <w:t xml:space="preserve">The project location is in one of the poorer countries with a Vincentian presence.</w:t>
      </w:r>
    </w:p>
    <w:p w:rsidR="00000000" w:rsidDel="00000000" w:rsidP="00000000" w:rsidRDefault="00000000" w:rsidRPr="00000000" w14:paraId="0000000A">
      <w:pPr>
        <w:numPr>
          <w:ilvl w:val="0"/>
          <w:numId w:val="4"/>
        </w:numPr>
        <w:spacing w:after="0" w:lineRule="auto"/>
        <w:ind w:left="567" w:hanging="283"/>
        <w:jc w:val="both"/>
        <w:rPr>
          <w:rFonts w:ascii="Arial" w:cs="Arial" w:eastAsia="Arial" w:hAnsi="Arial"/>
        </w:rPr>
      </w:pPr>
      <w:r w:rsidDel="00000000" w:rsidR="00000000" w:rsidRPr="00000000">
        <w:rPr>
          <w:rFonts w:ascii="Arial" w:cs="Arial" w:eastAsia="Arial" w:hAnsi="Arial"/>
          <w:rtl w:val="0"/>
        </w:rPr>
        <w:t xml:space="preserve">No other 13 Houses project, funded by FHA Solidarity Fund, is at any development stage in your country. Please note we can only consider one project per country, as agreed by the local Vincentian Family, at a time for financial support from the Solidarity Fund. Additional projects are still eligible for support from the Famvin Homeless Alliance in the sharing of project development expertise, introductions, or knowledge exchange, etc.</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366091"/>
        </w:rPr>
      </w:pPr>
      <w:bookmarkStart w:colFirst="0" w:colLast="0" w:name="_heading=h.gjdgxs" w:id="0"/>
      <w:bookmarkEnd w:id="0"/>
      <w:r w:rsidDel="00000000" w:rsidR="00000000" w:rsidRPr="00000000">
        <w:rPr>
          <w:rFonts w:ascii="Arial" w:cs="Arial" w:eastAsia="Arial" w:hAnsi="Arial"/>
          <w:b w:val="1"/>
          <w:color w:val="366091"/>
          <w:rtl w:val="0"/>
        </w:rPr>
        <w:t xml:space="preserve">Assessment Criteria</w:t>
      </w:r>
    </w:p>
    <w:p w:rsidR="00000000" w:rsidDel="00000000" w:rsidP="00000000" w:rsidRDefault="00000000" w:rsidRPr="00000000" w14:paraId="0000000D">
      <w:pPr>
        <w:spacing w:after="120" w:lineRule="auto"/>
        <w:jc w:val="both"/>
        <w:rPr>
          <w:rFonts w:ascii="Arial" w:cs="Arial" w:eastAsia="Arial" w:hAnsi="Arial"/>
        </w:rPr>
      </w:pPr>
      <w:r w:rsidDel="00000000" w:rsidR="00000000" w:rsidRPr="00000000">
        <w:rPr>
          <w:rFonts w:ascii="Arial" w:cs="Arial" w:eastAsia="Arial" w:hAnsi="Arial"/>
          <w:rtl w:val="0"/>
        </w:rPr>
        <w:t xml:space="preserve">The 13 Houses Campaign focuses on finding local solutions to unaddressed issues and seeks local, national and global collaboration to make these solutions a reality. As such, applications are assessed with this in mind. The project must meet the following essential criteria: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has identified local needs and proposed a solution to these needs.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takes a long-term approach, focusing on solutions that have sustainable, positive impacts on the beneficiaries’ lives. Please note that whilst we consider housing to be one of the most effective ways to end a person’s homelessness, we also invite applications from projects that focus on preventing homelessness or solving the intergenerational cycle of poverty (e.g. in slums).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project has identified how it will ensure a Do No Harm approach e.g. by safeguarding those involved in or impacted by the project. Please see Annex. 1, below.</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project is committed to collaborating with other members of the Vincentian Family or other organizations that support Vincentian values in-country or globally.</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application highlights the financial contribution of the implementing organization and the local community. Please note that, generally, the maximum grant applicants may request from the Solidarity Fund is 50% of the total project costs.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implementing organization can report on project progress, including submitting audited financial reports on how they spent the money.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120" w:lineRule="auto"/>
        <w:ind w:left="567" w:firstLine="0"/>
        <w:jc w:val="both"/>
        <w:rPr>
          <w:rFonts w:ascii="Arial" w:cs="Arial" w:eastAsia="Arial" w:hAnsi="Arial"/>
        </w:rPr>
      </w:pPr>
      <w:r w:rsidDel="00000000" w:rsidR="00000000" w:rsidRPr="00000000">
        <w:rPr>
          <w:rtl w:val="0"/>
        </w:rPr>
      </w:r>
    </w:p>
    <w:tbl>
      <w:tblPr>
        <w:tblStyle w:val="Table1"/>
        <w:tblW w:w="977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7"/>
        <w:gridCol w:w="5139"/>
        <w:tblGridChange w:id="0">
          <w:tblGrid>
            <w:gridCol w:w="4637"/>
            <w:gridCol w:w="513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PROJECT NAME :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COUNTRY / REGION : </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Lead person/branch:</w:t>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Contact details: (email and phone number)</w:t>
            </w:r>
          </w:p>
          <w:p w:rsidR="00000000" w:rsidDel="00000000" w:rsidP="00000000" w:rsidRDefault="00000000" w:rsidRPr="00000000" w14:paraId="0000001F">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0">
      <w:pPr>
        <w:spacing w:after="0" w:line="240" w:lineRule="auto"/>
        <w:rPr>
          <w:rFonts w:ascii="Arial" w:cs="Arial" w:eastAsia="Arial" w:hAnsi="Arial"/>
          <w:b w:val="1"/>
          <w:color w:val="4f81bd"/>
        </w:rPr>
      </w:pPr>
      <w:r w:rsidDel="00000000" w:rsidR="00000000" w:rsidRPr="00000000">
        <w:rPr>
          <w:rtl w:val="0"/>
        </w:rPr>
      </w:r>
    </w:p>
    <w:tbl>
      <w:tblPr>
        <w:tblStyle w:val="Table2"/>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Scope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briefly describe the aims and objectives of the new project.]</w:t>
            </w:r>
            <w:r w:rsidDel="00000000" w:rsidR="00000000" w:rsidRPr="00000000">
              <w:rPr>
                <w:rtl w:val="0"/>
              </w:rPr>
            </w:r>
          </w:p>
          <w:p w:rsidR="00000000" w:rsidDel="00000000" w:rsidP="00000000" w:rsidRDefault="00000000" w:rsidRPr="00000000" w14:paraId="00000022">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4f81bd"/>
              </w:rPr>
            </w:pPr>
            <w:r w:rsidDel="00000000" w:rsidR="00000000" w:rsidRPr="00000000">
              <w:rPr>
                <w:rtl w:val="0"/>
              </w:rPr>
            </w:r>
          </w:p>
        </w:tc>
      </w:tr>
    </w:tbl>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tbl>
      <w:tblPr>
        <w:tblStyle w:val="Table3"/>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Beneficiaries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is the project aiming to support? Please indicate how many people the project will help and how they will be involved in the planning and delivery.]</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4"/>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Need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is this project needed? What research exists in this area? How does the project meet a gap in support available to the homeless in your community? Please use systemic change analysis. For instance, as well as a need for housing, what health, education, and livelihood needs do the beneficiaries have? The project addressing these needs increases its chance of ending the intergenerational cycle of poverty and beneficiaries living sustainably and with dignity. Are there factors beyond the beneficiaries’ control that affect their capacity to lift themselves out of poverty? For example, consider the political, economic and social influences on this community.]</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tbl>
      <w:tblPr>
        <w:tblStyle w:val="Table5"/>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1"/>
                <w:color w:val="4f81bd"/>
                <w:rtl w:val="0"/>
              </w:rPr>
              <w:t xml:space="preserve">Do No Harm</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rtl w:val="0"/>
              </w:rPr>
              <w:t xml:space="preserve">Setting up new projects or improving/enlarging existing ones can cause unexpected negative impacts to beneficiaries/communities, and can put beneficiaries at risk of abuse. How will the project take a “Do No Harm” approach? What are the possible risks of harm from the project to the beneficiaries? Please outline these risks, and the steps that will be taken to </w:t>
            </w:r>
            <w:r w:rsidDel="00000000" w:rsidR="00000000" w:rsidRPr="00000000">
              <w:rPr>
                <w:rFonts w:ascii="Arial" w:cs="Arial" w:eastAsia="Arial" w:hAnsi="Arial"/>
                <w:rtl w:val="0"/>
              </w:rPr>
              <w:t xml:space="preserve">avoid/</w:t>
            </w:r>
            <w:r w:rsidDel="00000000" w:rsidR="00000000" w:rsidRPr="00000000">
              <w:rPr>
                <w:rFonts w:ascii="Arial" w:cs="Arial" w:eastAsia="Arial" w:hAnsi="Arial"/>
                <w:rtl w:val="0"/>
              </w:rPr>
              <w:t xml:space="preserve">reduce these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2F">
            <w:pPr>
              <w:rPr>
                <w:rFonts w:ascii="Arial" w:cs="Arial" w:eastAsia="Arial" w:hAnsi="Arial"/>
                <w:color w:val="00b050"/>
                <w:sz w:val="20"/>
                <w:szCs w:val="20"/>
                <w:highlight w:val="yellow"/>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tl w:val="0"/>
        </w:rPr>
      </w:r>
    </w:p>
    <w:tbl>
      <w:tblPr>
        <w:tblStyle w:val="Table6"/>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Targets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short and longer-term targets/objectives for this project? Respond to each of the needs addressed in point 3 with a corresponding target. For construction projects, please ensure beneficiaries own the land you are building on and that the completed house will also belong to them.  The FHA cannot support the purchase of land for beneficiaries. If the construction is temporary accommodation, please indicate who owns it and how it will be managed to guarantee it serves beneficiaries for a significant number of years.]</w:t>
            </w:r>
          </w:p>
          <w:p w:rsidR="00000000" w:rsidDel="00000000" w:rsidP="00000000" w:rsidRDefault="00000000" w:rsidRPr="00000000" w14:paraId="00000035">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4f81bd"/>
              </w:rPr>
            </w:pPr>
            <w:r w:rsidDel="00000000" w:rsidR="00000000" w:rsidRPr="00000000">
              <w:rPr>
                <w:rtl w:val="0"/>
              </w:rPr>
            </w:r>
          </w:p>
        </w:tc>
      </w:tr>
    </w:tbl>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tbl>
      <w:tblPr>
        <w:tblStyle w:val="Table7"/>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Monitoring and Evaluation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will the implementation of the objectives be monitored? How will the success of the project be evaluated?]</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tl w:val="0"/>
        </w:rPr>
      </w:r>
    </w:p>
    <w:tbl>
      <w:tblPr>
        <w:tblStyle w:val="Table8"/>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Management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will the project be managed throughout the development process? Who will take responsibility for the project in the longer-term? How will the project continue to involve the Vincentian Family?]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tbl>
      <w:tblPr>
        <w:tblStyle w:val="Table9"/>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Partnerships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be involved from the Vincentian Family? Will other partners be involved? Explain the expected role of each partner. If there is no involvement from other VF branches, please explain what you could do to promote VF involvement.]</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tbl>
      <w:tblPr>
        <w:tblStyle w:val="Table10"/>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Timescale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will the project start and how long will it last? Please specify the ideal time of year to implement the project and indicate any urgency; for example, if activities need to begin at a specific time of year to avoid bad weather.]</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spacing w:after="0" w:line="240" w:lineRule="auto"/>
        <w:ind w:firstLine="426"/>
        <w:rPr>
          <w:rFonts w:ascii="Arial" w:cs="Arial" w:eastAsia="Arial" w:hAnsi="Arial"/>
          <w:sz w:val="20"/>
          <w:szCs w:val="20"/>
        </w:rPr>
      </w:pPr>
      <w:r w:rsidDel="00000000" w:rsidR="00000000" w:rsidRPr="00000000">
        <w:rPr>
          <w:rtl w:val="0"/>
        </w:rPr>
      </w:r>
    </w:p>
    <w:tbl>
      <w:tblPr>
        <w:tblStyle w:val="Table11"/>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Risks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You have</w:t>
            </w:r>
            <w:r w:rsidDel="00000000" w:rsidR="00000000" w:rsidRPr="00000000">
              <w:rPr>
                <w:rFonts w:ascii="Arial" w:cs="Arial" w:eastAsia="Arial" w:hAnsi="Arial"/>
                <w:color w:val="ff0000"/>
                <w:sz w:val="20"/>
                <w:szCs w:val="20"/>
                <w:rtl w:val="0"/>
              </w:rPr>
              <w:t xml:space="preserve"> identified risks of harm to beneficiaries/communities above in 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the o</w:t>
            </w:r>
            <w:r w:rsidDel="00000000" w:rsidR="00000000" w:rsidRPr="00000000">
              <w:rPr>
                <w:rFonts w:ascii="Arial" w:cs="Arial" w:eastAsia="Arial" w:hAnsi="Arial"/>
                <w:color w:val="ff0000"/>
                <w:sz w:val="20"/>
                <w:szCs w:val="20"/>
                <w:rtl w:val="0"/>
              </w:rPr>
              <w:t xml:space="preserve">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key risks to the successful implementation of the project? How will they be mitigated?</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Examine all of the factors that could threaten the project, including a lack of funds, corruption, political changes, etc.]</w:t>
            </w:r>
            <w:r w:rsidDel="00000000" w:rsidR="00000000" w:rsidRPr="00000000">
              <w:rPr>
                <w:rtl w:val="0"/>
              </w:rPr>
            </w:r>
          </w:p>
          <w:p w:rsidR="00000000" w:rsidDel="00000000" w:rsidP="00000000" w:rsidRDefault="00000000" w:rsidRPr="00000000" w14:paraId="0000004B">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4f81bd"/>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4f81bd"/>
              </w:rPr>
            </w:pPr>
            <w:r w:rsidDel="00000000" w:rsidR="00000000" w:rsidRPr="00000000">
              <w:rPr>
                <w:rtl w:val="0"/>
              </w:rPr>
            </w:r>
          </w:p>
        </w:tc>
      </w:tr>
    </w:tbl>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12"/>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Fundraising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fundraising activities have taken place so far? What is the future fundraising strategy to cover costs? The donors who support FHA require co-funding for projects. FHA cannot support more than 50% of project costs.]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spacing w:after="0" w:line="240" w:lineRule="auto"/>
        <w:ind w:left="426" w:firstLine="0"/>
        <w:rPr>
          <w:rFonts w:ascii="Arial" w:cs="Arial" w:eastAsia="Arial" w:hAnsi="Arial"/>
          <w:sz w:val="20"/>
          <w:szCs w:val="20"/>
        </w:rPr>
      </w:pPr>
      <w:r w:rsidDel="00000000" w:rsidR="00000000" w:rsidRPr="00000000">
        <w:rPr>
          <w:rtl w:val="0"/>
        </w:rPr>
      </w:r>
    </w:p>
    <w:tbl>
      <w:tblPr>
        <w:tblStyle w:val="Table13"/>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Budget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development and running costs of the project? Please provide a detailed costs breakdown. The budget should be submitted alongside your application. Please indicate clearly how much money has already been raised, how much money has been pledged and how much is requested from the Solidarity Fund.]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tl w:val="0"/>
        </w:rPr>
      </w:r>
    </w:p>
    <w:tbl>
      <w:tblPr>
        <w:tblStyle w:val="Table14"/>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Bank Details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your bank information: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Account Currency: in which currency/ies the account receives funds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Account Name: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holder address: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 Number: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Name: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IBAN: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SWIFT CODE (BIC):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 Address: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attach a bank ID document. This can be a photo of a document such as a blank cheque, a bank statement, or a letter from the bank certifying the account holder and account number.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26" w:right="0" w:firstLine="0"/>
              <w:jc w:val="left"/>
              <w:rPr>
                <w:rFonts w:ascii="Arial" w:cs="Arial" w:eastAsia="Arial" w:hAnsi="Arial"/>
                <w:b w:val="1"/>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the Solidarity Fund only transfers grants to institutional bank accounts]</w:t>
            </w:r>
            <w:r w:rsidDel="00000000" w:rsidR="00000000" w:rsidRPr="00000000">
              <w:rPr>
                <w:rtl w:val="0"/>
              </w:rPr>
            </w:r>
          </w:p>
          <w:p w:rsidR="00000000" w:rsidDel="00000000" w:rsidP="00000000" w:rsidRDefault="00000000" w:rsidRPr="00000000" w14:paraId="00000061">
            <w:pPr>
              <w:rPr>
                <w:rFonts w:ascii="Arial" w:cs="Arial" w:eastAsia="Arial" w:hAnsi="Arial"/>
                <w:b w:val="1"/>
                <w:color w:val="4f81bd"/>
              </w:rPr>
            </w:pPr>
            <w:r w:rsidDel="00000000" w:rsidR="00000000" w:rsidRPr="00000000">
              <w:rPr>
                <w:rtl w:val="0"/>
              </w:rPr>
            </w:r>
          </w:p>
        </w:tc>
      </w:tr>
    </w:tbl>
    <w:p w:rsidR="00000000" w:rsidDel="00000000" w:rsidP="00000000" w:rsidRDefault="00000000" w:rsidRPr="00000000" w14:paraId="00000062">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rPr>
      </w:pPr>
      <w:r w:rsidDel="00000000" w:rsidR="00000000" w:rsidRPr="00000000">
        <w:rPr>
          <w:rFonts w:ascii="Arial" w:cs="Arial" w:eastAsia="Arial" w:hAnsi="Arial"/>
          <w:b w:val="1"/>
          <w:rtl w:val="0"/>
        </w:rPr>
        <w:t xml:space="preserve">Communication</w:t>
      </w:r>
    </w:p>
    <w:p w:rsidR="00000000" w:rsidDel="00000000" w:rsidP="00000000" w:rsidRDefault="00000000" w:rsidRPr="00000000" w14:paraId="00000064">
      <w:pPr>
        <w:spacing w:after="120" w:lineRule="auto"/>
        <w:jc w:val="both"/>
        <w:rPr>
          <w:rFonts w:ascii="Arial" w:cs="Arial" w:eastAsia="Arial" w:hAnsi="Arial"/>
        </w:rPr>
      </w:pPr>
      <w:r w:rsidDel="00000000" w:rsidR="00000000" w:rsidRPr="00000000">
        <w:rPr>
          <w:rFonts w:ascii="Arial" w:cs="Arial" w:eastAsia="Arial" w:hAnsi="Arial"/>
          <w:rtl w:val="0"/>
        </w:rPr>
        <w:t xml:space="preserve">The Famvin Homeless Alliance regularly publishes stories about new 13 Houses projects on its website and social media platforms. We are keen to summarize and publish some project ideas as this will help to raise funds for the Solidarity Fund and hence, increase the chances of applicants to receive financial support. </w:t>
      </w:r>
      <w:r w:rsidDel="00000000" w:rsidR="00000000" w:rsidRPr="00000000">
        <w:rPr>
          <w:rFonts w:ascii="Arial" w:cs="Arial" w:eastAsia="Arial" w:hAnsi="Arial"/>
          <w:b w:val="1"/>
          <w:u w:val="single"/>
          <w:rtl w:val="0"/>
        </w:rPr>
        <w:t xml:space="preserve">Please note:</w:t>
      </w:r>
      <w:r w:rsidDel="00000000" w:rsidR="00000000" w:rsidRPr="00000000">
        <w:rPr>
          <w:rFonts w:ascii="Arial" w:cs="Arial" w:eastAsia="Arial" w:hAnsi="Arial"/>
          <w:rtl w:val="0"/>
        </w:rPr>
        <w:t xml:space="preserve"> The summary will only include basic project information (e.g. location, beneficiaries, scope). We will </w:t>
      </w:r>
      <w:r w:rsidDel="00000000" w:rsidR="00000000" w:rsidRPr="00000000">
        <w:rPr>
          <w:rFonts w:ascii="Arial" w:cs="Arial" w:eastAsia="Arial" w:hAnsi="Arial"/>
          <w:b w:val="1"/>
          <w:rtl w:val="0"/>
        </w:rPr>
        <w:t xml:space="preserve">not </w:t>
      </w:r>
      <w:r w:rsidDel="00000000" w:rsidR="00000000" w:rsidRPr="00000000">
        <w:rPr>
          <w:rFonts w:ascii="Arial" w:cs="Arial" w:eastAsia="Arial" w:hAnsi="Arial"/>
          <w:rtl w:val="0"/>
        </w:rPr>
        <w:t xml:space="preserve">publish any confidential or sensitive information such as bank details, beneficiary names or risks. </w:t>
      </w:r>
    </w:p>
    <w:p w:rsidR="00000000" w:rsidDel="00000000" w:rsidP="00000000" w:rsidRDefault="00000000" w:rsidRPr="00000000" w14:paraId="00000065">
      <w:pPr>
        <w:spacing w:after="120" w:lineRule="auto"/>
        <w:jc w:val="both"/>
        <w:rPr>
          <w:rFonts w:ascii="Arial" w:cs="Arial" w:eastAsia="Arial" w:hAnsi="Arial"/>
        </w:rPr>
      </w:pPr>
      <w:r w:rsidDel="00000000" w:rsidR="00000000" w:rsidRPr="00000000">
        <w:rPr>
          <w:rFonts w:ascii="Arial" w:cs="Arial" w:eastAsia="Arial" w:hAnsi="Arial"/>
          <w:rtl w:val="0"/>
        </w:rPr>
        <w:t xml:space="preserve">However, the FHA understands that some branches/organizations work in complex environments and that any publication of specific project information could place staff, volunteers and beneficiaries at risk. We therefore ask you to complete the section below, indicating if and how we can use the information provided in this application by ticking the relevant box and explaining further if needed.</w:t>
      </w:r>
    </w:p>
    <w:p w:rsidR="00000000" w:rsidDel="00000000" w:rsidP="00000000" w:rsidRDefault="00000000" w:rsidRPr="00000000" w14:paraId="00000066">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Declaration</w:t>
      </w:r>
    </w:p>
    <w:p w:rsidR="00000000" w:rsidDel="00000000" w:rsidP="00000000" w:rsidRDefault="00000000" w:rsidRPr="00000000" w14:paraId="00000067">
      <w:pPr>
        <w:spacing w:after="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 </w:t>
      </w:r>
      <w:r w:rsidDel="00000000" w:rsidR="00000000" w:rsidRPr="00000000">
        <w:rPr>
          <w:rFonts w:ascii="Arial" w:cs="Arial" w:eastAsia="Arial" w:hAnsi="Arial"/>
          <w:rtl w:val="0"/>
        </w:rPr>
        <w:tab/>
        <w:t xml:space="preserve">I allow the </w:t>
      </w:r>
      <w:r w:rsidDel="00000000" w:rsidR="00000000" w:rsidRPr="00000000">
        <w:rPr>
          <w:rFonts w:ascii="Arial" w:cs="Arial" w:eastAsia="Arial" w:hAnsi="Arial"/>
          <w:b w:val="1"/>
          <w:rtl w:val="0"/>
        </w:rPr>
        <w:t xml:space="preserve">full use</w:t>
      </w:r>
      <w:r w:rsidDel="00000000" w:rsidR="00000000" w:rsidRPr="00000000">
        <w:rPr>
          <w:rFonts w:ascii="Arial" w:cs="Arial" w:eastAsia="Arial" w:hAnsi="Arial"/>
          <w:rtl w:val="0"/>
        </w:rPr>
        <w:t xml:space="preserve"> of the information provided for publication on the FHA website and social media channels.</w:t>
      </w:r>
    </w:p>
    <w:p w:rsidR="00000000" w:rsidDel="00000000" w:rsidP="00000000" w:rsidRDefault="00000000" w:rsidRPr="00000000" w14:paraId="00000068">
      <w:pPr>
        <w:spacing w:after="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I allow the </w:t>
      </w:r>
      <w:r w:rsidDel="00000000" w:rsidR="00000000" w:rsidRPr="00000000">
        <w:rPr>
          <w:rFonts w:ascii="Arial" w:cs="Arial" w:eastAsia="Arial" w:hAnsi="Arial"/>
          <w:b w:val="1"/>
          <w:rtl w:val="0"/>
        </w:rPr>
        <w:t xml:space="preserve">partial use</w:t>
      </w:r>
      <w:r w:rsidDel="00000000" w:rsidR="00000000" w:rsidRPr="00000000">
        <w:rPr>
          <w:rFonts w:ascii="Arial" w:cs="Arial" w:eastAsia="Arial" w:hAnsi="Arial"/>
          <w:rtl w:val="0"/>
        </w:rPr>
        <w:t xml:space="preserve"> of information provided for publication on the FHA website and social media channels. Please </w:t>
      </w:r>
      <w:r w:rsidDel="00000000" w:rsidR="00000000" w:rsidRPr="00000000">
        <w:rPr>
          <w:rFonts w:ascii="Arial" w:cs="Arial" w:eastAsia="Arial" w:hAnsi="Arial"/>
          <w:b w:val="1"/>
          <w:rtl w:val="0"/>
        </w:rPr>
        <w:t xml:space="preserve">exclude</w:t>
      </w:r>
      <w:r w:rsidDel="00000000" w:rsidR="00000000" w:rsidRPr="00000000">
        <w:rPr>
          <w:rFonts w:ascii="Arial" w:cs="Arial" w:eastAsia="Arial" w:hAnsi="Arial"/>
          <w:rtl w:val="0"/>
        </w:rPr>
        <w:t xml:space="preserve"> the following sections in the application from publication:</w:t>
      </w:r>
    </w:p>
    <w:p w:rsidR="00000000" w:rsidDel="00000000" w:rsidP="00000000" w:rsidRDefault="00000000" w:rsidRPr="00000000" w14:paraId="00000069">
      <w:pPr>
        <w:tabs>
          <w:tab w:val="right" w:leader="none" w:pos="9498"/>
        </w:tabs>
        <w:spacing w:after="0" w:lineRule="auto"/>
        <w:ind w:left="426" w:hanging="426"/>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 xml:space="preserve">_</w:t>
      </w:r>
    </w:p>
    <w:p w:rsidR="00000000" w:rsidDel="00000000" w:rsidP="00000000" w:rsidRDefault="00000000" w:rsidRPr="00000000" w14:paraId="0000006A">
      <w:pPr>
        <w:tabs>
          <w:tab w:val="right" w:leader="none" w:pos="9498"/>
        </w:tabs>
        <w:spacing w:after="0" w:lineRule="auto"/>
        <w:ind w:left="426" w:hanging="426"/>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r>
    </w:p>
    <w:p w:rsidR="00000000" w:rsidDel="00000000" w:rsidP="00000000" w:rsidRDefault="00000000" w:rsidRPr="00000000" w14:paraId="0000006B">
      <w:pPr>
        <w:tabs>
          <w:tab w:val="right" w:leader="none" w:pos="9498"/>
        </w:tabs>
        <w:spacing w:after="0" w:lineRule="auto"/>
        <w:ind w:left="720" w:hanging="295"/>
        <w:jc w:val="both"/>
        <w:rPr>
          <w:rFonts w:ascii="Arial" w:cs="Arial" w:eastAsia="Arial" w:hAnsi="Arial"/>
          <w:u w:val="single"/>
        </w:rPr>
      </w:pPr>
      <w:r w:rsidDel="00000000" w:rsidR="00000000" w:rsidRPr="00000000">
        <w:rPr>
          <w:rFonts w:ascii="Arial" w:cs="Arial" w:eastAsia="Arial" w:hAnsi="Arial"/>
          <w:rtl w:val="0"/>
        </w:rPr>
        <w:t xml:space="preserve">Reasons: </w:t>
      </w:r>
      <w:r w:rsidDel="00000000" w:rsidR="00000000" w:rsidRPr="00000000">
        <w:rPr>
          <w:rFonts w:ascii="Arial" w:cs="Arial" w:eastAsia="Arial" w:hAnsi="Arial"/>
          <w:u w:val="single"/>
          <w:rtl w:val="0"/>
        </w:rPr>
        <w:tab/>
      </w:r>
    </w:p>
    <w:p w:rsidR="00000000" w:rsidDel="00000000" w:rsidP="00000000" w:rsidRDefault="00000000" w:rsidRPr="00000000" w14:paraId="0000006C">
      <w:pPr>
        <w:tabs>
          <w:tab w:val="right" w:leader="none" w:pos="9498"/>
        </w:tabs>
        <w:spacing w:after="0" w:lineRule="auto"/>
        <w:ind w:left="426" w:hanging="426"/>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r>
    </w:p>
    <w:p w:rsidR="00000000" w:rsidDel="00000000" w:rsidP="00000000" w:rsidRDefault="00000000" w:rsidRPr="00000000" w14:paraId="0000006D">
      <w:pPr>
        <w:spacing w:after="0" w:lineRule="auto"/>
        <w:ind w:left="426" w:hanging="426"/>
        <w:jc w:val="both"/>
        <w:rPr>
          <w:rFonts w:ascii="Arial" w:cs="Arial" w:eastAsia="Arial" w:hAnsi="Arial"/>
        </w:rPr>
      </w:pPr>
      <w:r w:rsidDel="00000000" w:rsidR="00000000" w:rsidRPr="00000000">
        <w:rPr>
          <w:rFonts w:ascii="Arial" w:cs="Arial" w:eastAsia="Arial" w:hAnsi="Arial"/>
          <w:sz w:val="44"/>
          <w:szCs w:val="44"/>
          <w:rtl w:val="0"/>
        </w:rPr>
        <w:t xml:space="preserve">□</w:t>
      </w:r>
      <w:r w:rsidDel="00000000" w:rsidR="00000000" w:rsidRPr="00000000">
        <w:rPr>
          <w:rFonts w:ascii="Arial" w:cs="Arial" w:eastAsia="Arial" w:hAnsi="Arial"/>
          <w:rtl w:val="0"/>
        </w:rPr>
        <w:tab/>
        <w:t xml:space="preserve">I do </w:t>
      </w:r>
      <w:r w:rsidDel="00000000" w:rsidR="00000000" w:rsidRPr="00000000">
        <w:rPr>
          <w:rFonts w:ascii="Arial" w:cs="Arial" w:eastAsia="Arial" w:hAnsi="Arial"/>
          <w:b w:val="1"/>
          <w:rtl w:val="0"/>
        </w:rPr>
        <w:t xml:space="preserve">not allow</w:t>
      </w:r>
      <w:r w:rsidDel="00000000" w:rsidR="00000000" w:rsidRPr="00000000">
        <w:rPr>
          <w:rFonts w:ascii="Arial" w:cs="Arial" w:eastAsia="Arial" w:hAnsi="Arial"/>
          <w:rtl w:val="0"/>
        </w:rPr>
        <w:t xml:space="preserve"> the public use of any of the provided information.</w:t>
      </w:r>
    </w:p>
    <w:p w:rsidR="00000000" w:rsidDel="00000000" w:rsidP="00000000" w:rsidRDefault="00000000" w:rsidRPr="00000000" w14:paraId="0000006E">
      <w:pPr>
        <w:tabs>
          <w:tab w:val="right" w:leader="none" w:pos="9498"/>
        </w:tabs>
        <w:spacing w:after="0" w:lineRule="auto"/>
        <w:ind w:left="720" w:hanging="295"/>
        <w:jc w:val="both"/>
        <w:rPr>
          <w:rFonts w:ascii="Arial" w:cs="Arial" w:eastAsia="Arial" w:hAnsi="Arial"/>
          <w:u w:val="single"/>
        </w:rPr>
      </w:pPr>
      <w:r w:rsidDel="00000000" w:rsidR="00000000" w:rsidRPr="00000000">
        <w:rPr>
          <w:rFonts w:ascii="Arial" w:cs="Arial" w:eastAsia="Arial" w:hAnsi="Arial"/>
          <w:rtl w:val="0"/>
        </w:rPr>
        <w:t xml:space="preserve">Reasons: </w:t>
      </w:r>
      <w:r w:rsidDel="00000000" w:rsidR="00000000" w:rsidRPr="00000000">
        <w:rPr>
          <w:rFonts w:ascii="Arial" w:cs="Arial" w:eastAsia="Arial" w:hAnsi="Arial"/>
          <w:u w:val="single"/>
          <w:rtl w:val="0"/>
        </w:rPr>
        <w:tab/>
      </w:r>
    </w:p>
    <w:p w:rsidR="00000000" w:rsidDel="00000000" w:rsidP="00000000" w:rsidRDefault="00000000" w:rsidRPr="00000000" w14:paraId="0000006F">
      <w:pPr>
        <w:tabs>
          <w:tab w:val="right" w:leader="none" w:pos="9498"/>
        </w:tabs>
        <w:spacing w:after="0" w:lineRule="auto"/>
        <w:ind w:left="426" w:hanging="426"/>
        <w:jc w:val="both"/>
        <w:rPr>
          <w:rFonts w:ascii="Arial" w:cs="Arial" w:eastAsia="Arial" w:hAnsi="Arial"/>
          <w:u w:val="single"/>
        </w:rPr>
      </w:pP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r>
    </w:p>
    <w:p w:rsidR="00000000" w:rsidDel="00000000" w:rsidP="00000000" w:rsidRDefault="00000000" w:rsidRPr="00000000" w14:paraId="00000070">
      <w:pPr>
        <w:spacing w:after="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12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2">
      <w:pPr>
        <w:spacing w:after="12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Name: </w:t>
      </w:r>
      <w:r w:rsidDel="00000000" w:rsidR="00000000" w:rsidRPr="00000000">
        <w:rPr>
          <w:rtl w:val="0"/>
        </w:rPr>
      </w:r>
    </w:p>
    <w:p w:rsidR="00000000" w:rsidDel="00000000" w:rsidP="00000000" w:rsidRDefault="00000000" w:rsidRPr="00000000" w14:paraId="00000073">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Signature:</w:t>
      </w:r>
    </w:p>
    <w:p w:rsidR="00000000" w:rsidDel="00000000" w:rsidP="00000000" w:rsidRDefault="00000000" w:rsidRPr="00000000" w14:paraId="00000074">
      <w:pPr>
        <w:jc w:val="center"/>
        <w:rPr>
          <w:rFonts w:ascii="Arial" w:cs="Arial" w:eastAsia="Arial" w:hAnsi="Arial"/>
          <w:b w:val="1"/>
        </w:rPr>
      </w:pPr>
      <w:bookmarkStart w:colFirst="0" w:colLast="0" w:name="_heading=h.30j0zll" w:id="1"/>
      <w:bookmarkEnd w:id="1"/>
      <w:r w:rsidDel="00000000" w:rsidR="00000000" w:rsidRPr="00000000">
        <w:br w:type="column"/>
      </w:r>
      <w:r w:rsidDel="00000000" w:rsidR="00000000" w:rsidRPr="00000000">
        <w:rPr>
          <w:rFonts w:ascii="Arial" w:cs="Arial" w:eastAsia="Arial" w:hAnsi="Arial"/>
          <w:b w:val="1"/>
          <w:rtl w:val="0"/>
        </w:rPr>
        <w:t xml:space="preserve">Annex 1 – The Principle of “Do No Harm” – Brief Guide</w:t>
      </w:r>
    </w:p>
    <w:p w:rsidR="00000000" w:rsidDel="00000000" w:rsidP="00000000" w:rsidRDefault="00000000" w:rsidRPr="00000000" w14:paraId="00000075">
      <w:pPr>
        <w:spacing w:after="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Setting up new projects or modifying/enlarging existing ones has the potential to cause unintentional negative consequences for beneficiaries and their wider communities. “Do No Harm” is a useful principle (commonly used in the international development and humanitarian aid sectors) that can be used in the planning and monitoring of projects. </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In taking a “Do No Harm” approach, we consider the potential risks to the welfare, dignity and inclusion of beneficiaries from the project, including the risk of directly experiencing abuse as a result of being involved. The measures put in place to address these risks should be proportionate and relevant to the specific context you are working in.</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To give you some practical examples about the kinds of measures you might consider taking:</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Assessing the risks of the project to beneficiaries – this could be reviewed on a regular basis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Ensuring that the voices of beneficiaries are heard during the project development process</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Considering the location of the project and the impact on beneficiaries’ needs – for example, access to safe water, education, medical services etc.</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contractors are used in the project (for example, to build houses), ensuring that a reputable company is used</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Considering how to avoid beneficiaries becoming financially dependent on the project – for example, including plans for developing an independent source of income</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Ensuring that beneficiaries are informed about how they can raise any concerns or complaints, and the conduct they can expect from staff/volunteers</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Assessing the suitability of staff/volunteers for working with beneficiaries – for example, by doing interviews with candidates</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Having a safeguarding policy in place, which outlines the procedures to be followed if there are concerns a beneficiary is experiencing abuse</w:t>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spacing w:after="120" w:lineRule="auto"/>
        <w:jc w:val="both"/>
        <w:rPr>
          <w:rFonts w:ascii="Arial" w:cs="Arial" w:eastAsia="Arial" w:hAnsi="Arial"/>
          <w:b w:val="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851" w:top="102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-300354</wp:posOffset>
              </wp:positionV>
              <wp:extent cx="1580515" cy="1346835"/>
              <wp:wrapNone/>
              <wp:docPr id="6" name=""/>
              <a:graphic>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headEnd/>
                        <a:tailEnd/>
                      </a:ln>
                    </wps:spPr>
                    <wps:txbx>
                      <w:txbxContent>
                        <w:p w:rsidR="002B7559" w:rsidDel="00000000" w:rsidP="00417166" w:rsidRDefault="002B7559" w:rsidRPr="00000000" w14:paraId="7BF8B642" w14:textId="77777777">
                          <w:pPr>
                            <w:ind w:right="3124"/>
                          </w:pPr>
                          <w:r w:rsidDel="00000000" w:rsidR="00000000" w:rsidRPr="00000000">
                            <w:rPr>
                              <w:noProof w:val="1"/>
                              <w:lang w:eastAsia="en-GB" w:val="en-GB"/>
                            </w:rPr>
                            <w:drawing>
                              <wp:inline distB="0" distT="0" distL="0" distR="0">
                                <wp:extent cx="1304925" cy="1304925"/>
                                <wp:effectExtent b="0" l="0" r="0" t="0"/>
                                <wp:docPr descr="Logo_transparent" id="3" name="Picture 3"/>
                                <wp:cNvGraphicFramePr>
                                  <a:graphicFrameLocks noChangeAspect="1"/>
                                </wp:cNvGraphicFramePr>
                                <a:graphic>
                                  <a:graphicData uri="http://schemas.openxmlformats.org/drawingml/2006/picture">
                                    <pic:pic>
                                      <pic:nvPicPr>
                                        <pic:cNvPr descr="Logo_transparent"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304925" cy="1304925"/>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4850130</wp:posOffset>
              </wp:positionH>
              <wp:positionV relativeFrom="paragraph">
                <wp:posOffset>-300354</wp:posOffset>
              </wp:positionV>
              <wp:extent cx="1580515" cy="1346835"/>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80515" cy="1346835"/>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127000</wp:posOffset>
              </wp:positionV>
              <wp:extent cx="4439285" cy="495300"/>
              <wp:effectExtent b="0" l="0" r="0" t="0"/>
              <wp:wrapNone/>
              <wp:docPr id="7" name=""/>
              <a:graphic>
                <a:graphicData uri="http://schemas.microsoft.com/office/word/2010/wordprocessingShape">
                  <wps:wsp>
                    <wps:cNvSpPr/>
                    <wps:cNvPr id="2" name="Shape 2"/>
                    <wps:spPr>
                      <a:xfrm>
                        <a:off x="3131120" y="3537113"/>
                        <a:ext cx="4429760" cy="48577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365f91"/>
                              <w:sz w:val="40"/>
                              <w:vertAlign w:val="baseline"/>
                            </w:rPr>
                            <w:t xml:space="preserve">Solidarity Fund – 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127000</wp:posOffset>
              </wp:positionV>
              <wp:extent cx="4439285" cy="495300"/>
              <wp:effectExtent b="0" l="0" r="0" t="0"/>
              <wp:wrapNone/>
              <wp:docPr id="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439285" cy="495300"/>
                      </a:xfrm>
                      <a:prstGeom prst="rect"/>
                      <a:ln/>
                    </pic:spPr>
                  </pic:pic>
                </a:graphicData>
              </a:graphic>
            </wp:anchor>
          </w:drawing>
        </mc:Fallback>
      </mc:AlternateConten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smallCaps w:val="0"/>
        <w:strike w:val="0"/>
        <w:color w:val="1f497d"/>
        <w:vertAlign w:val="baseline"/>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mallCaps w:val="0"/>
        <w:strike w:val="0"/>
        <w:color w:val="1f497d"/>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7166"/>
    <w:rPr>
      <w:rFonts w:ascii="Calibri" w:cs="Times New Roman" w:eastAsia="Times New Roman" w:hAnsi="Calibri"/>
      <w:lang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sid w:val="00417166"/>
    <w:rPr>
      <w:color w:val="0000ff"/>
      <w:u w:val="single"/>
    </w:rPr>
  </w:style>
  <w:style w:type="paragraph" w:styleId="Textedebulles">
    <w:name w:val="Balloon Text"/>
    <w:basedOn w:val="Normal"/>
    <w:link w:val="TextedebullesCar"/>
    <w:uiPriority w:val="99"/>
    <w:semiHidden w:val="1"/>
    <w:unhideWhenUsed w:val="1"/>
    <w:rsid w:val="00417166"/>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17166"/>
    <w:rPr>
      <w:rFonts w:ascii="Tahoma" w:cs="Tahoma" w:eastAsia="Times New Roman" w:hAnsi="Tahoma"/>
      <w:sz w:val="16"/>
      <w:szCs w:val="16"/>
      <w:lang w:val="en-US"/>
    </w:rPr>
  </w:style>
  <w:style w:type="paragraph" w:styleId="En-tte">
    <w:name w:val="header"/>
    <w:basedOn w:val="Normal"/>
    <w:link w:val="En-tteCar"/>
    <w:uiPriority w:val="99"/>
    <w:unhideWhenUsed w:val="1"/>
    <w:rsid w:val="00417166"/>
    <w:pPr>
      <w:tabs>
        <w:tab w:val="center" w:pos="4513"/>
        <w:tab w:val="right" w:pos="9026"/>
      </w:tabs>
      <w:spacing w:after="0" w:line="240" w:lineRule="auto"/>
    </w:pPr>
  </w:style>
  <w:style w:type="character" w:styleId="En-tteCar" w:customStyle="1">
    <w:name w:val="En-tête Car"/>
    <w:basedOn w:val="Policepardfaut"/>
    <w:link w:val="En-tte"/>
    <w:uiPriority w:val="99"/>
    <w:rsid w:val="00417166"/>
    <w:rPr>
      <w:rFonts w:ascii="Calibri" w:cs="Times New Roman" w:eastAsia="Times New Roman" w:hAnsi="Calibri"/>
      <w:lang w:val="en-US"/>
    </w:rPr>
  </w:style>
  <w:style w:type="paragraph" w:styleId="Pieddepage">
    <w:name w:val="footer"/>
    <w:basedOn w:val="Normal"/>
    <w:link w:val="PieddepageCar"/>
    <w:uiPriority w:val="99"/>
    <w:unhideWhenUsed w:val="1"/>
    <w:rsid w:val="00417166"/>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417166"/>
    <w:rPr>
      <w:rFonts w:ascii="Calibri" w:cs="Times New Roman" w:eastAsia="Times New Roman" w:hAnsi="Calibri"/>
      <w:lang w:val="en-US"/>
    </w:rPr>
  </w:style>
  <w:style w:type="character" w:styleId="Marquedecommentaire">
    <w:name w:val="annotation reference"/>
    <w:basedOn w:val="Policepardfaut"/>
    <w:uiPriority w:val="99"/>
    <w:semiHidden w:val="1"/>
    <w:unhideWhenUsed w:val="1"/>
    <w:rsid w:val="00965C21"/>
    <w:rPr>
      <w:sz w:val="16"/>
      <w:szCs w:val="16"/>
    </w:rPr>
  </w:style>
  <w:style w:type="paragraph" w:styleId="Commentaire">
    <w:name w:val="annotation text"/>
    <w:basedOn w:val="Normal"/>
    <w:link w:val="CommentaireCar"/>
    <w:uiPriority w:val="99"/>
    <w:semiHidden w:val="1"/>
    <w:unhideWhenUsed w:val="1"/>
    <w:rsid w:val="00965C21"/>
    <w:pPr>
      <w:spacing w:line="240" w:lineRule="auto"/>
    </w:pPr>
    <w:rPr>
      <w:sz w:val="20"/>
      <w:szCs w:val="20"/>
    </w:rPr>
  </w:style>
  <w:style w:type="character" w:styleId="CommentaireCar" w:customStyle="1">
    <w:name w:val="Commentaire Car"/>
    <w:basedOn w:val="Policepardfaut"/>
    <w:link w:val="Commentaire"/>
    <w:uiPriority w:val="99"/>
    <w:semiHidden w:val="1"/>
    <w:rsid w:val="00965C21"/>
    <w:rPr>
      <w:rFonts w:ascii="Calibri" w:cs="Times New Roman" w:eastAsia="Times New Roman" w:hAnsi="Calibri"/>
      <w:sz w:val="20"/>
      <w:szCs w:val="20"/>
      <w:lang w:val="en-US"/>
    </w:rPr>
  </w:style>
  <w:style w:type="paragraph" w:styleId="Objetducommentaire">
    <w:name w:val="annotation subject"/>
    <w:basedOn w:val="Commentaire"/>
    <w:next w:val="Commentaire"/>
    <w:link w:val="ObjetducommentaireCar"/>
    <w:uiPriority w:val="99"/>
    <w:semiHidden w:val="1"/>
    <w:unhideWhenUsed w:val="1"/>
    <w:rsid w:val="00965C21"/>
    <w:rPr>
      <w:b w:val="1"/>
      <w:bCs w:val="1"/>
    </w:rPr>
  </w:style>
  <w:style w:type="character" w:styleId="ObjetducommentaireCar" w:customStyle="1">
    <w:name w:val="Objet du commentaire Car"/>
    <w:basedOn w:val="CommentaireCar"/>
    <w:link w:val="Objetducommentaire"/>
    <w:uiPriority w:val="99"/>
    <w:semiHidden w:val="1"/>
    <w:rsid w:val="00965C21"/>
    <w:rPr>
      <w:rFonts w:ascii="Calibri" w:cs="Times New Roman" w:eastAsia="Times New Roman" w:hAnsi="Calibri"/>
      <w:b w:val="1"/>
      <w:bCs w:val="1"/>
      <w:sz w:val="20"/>
      <w:szCs w:val="20"/>
      <w:lang w:val="en-US"/>
    </w:rPr>
  </w:style>
  <w:style w:type="paragraph" w:styleId="Paragraphedeliste">
    <w:name w:val="List Paragraph"/>
    <w:basedOn w:val="Normal"/>
    <w:uiPriority w:val="34"/>
    <w:qFormat w:val="1"/>
    <w:rsid w:val="00F86C22"/>
    <w:pPr>
      <w:ind w:left="720"/>
      <w:contextualSpacing w:val="1"/>
    </w:pPr>
  </w:style>
  <w:style w:type="table" w:styleId="Grilledutableau">
    <w:name w:val="Table Grid"/>
    <w:basedOn w:val="TableauNormal"/>
    <w:uiPriority w:val="59"/>
    <w:unhideWhenUsed w:val="1"/>
    <w:rsid w:val="00F86C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ccentuationlgre">
    <w:name w:val="Subtle Emphasis"/>
    <w:basedOn w:val="Policepardfaut"/>
    <w:uiPriority w:val="19"/>
    <w:qFormat w:val="1"/>
    <w:rsid w:val="00AD0F46"/>
    <w:rPr>
      <w:i w:val="1"/>
      <w:iCs w:val="1"/>
      <w:color w:val="404040" w:themeColor="text1" w:themeTint="0000BF"/>
    </w:rPr>
  </w:style>
  <w:style w:type="character" w:styleId="Mentionnonrsolue">
    <w:name w:val="Unresolved Mention"/>
    <w:basedOn w:val="Policepardfaut"/>
    <w:uiPriority w:val="99"/>
    <w:semiHidden w:val="1"/>
    <w:unhideWhenUsed w:val="1"/>
    <w:rsid w:val="00AD0F46"/>
    <w:rPr>
      <w:color w:val="605e5c"/>
      <w:shd w:color="auto" w:fill="e1dfdd" w:val="clear"/>
    </w:rPr>
  </w:style>
  <w:style w:type="paragraph" w:styleId="Sansinterligne">
    <w:name w:val="No Spacing"/>
    <w:uiPriority w:val="1"/>
    <w:qFormat w:val="1"/>
    <w:rsid w:val="008A6A6D"/>
    <w:pPr>
      <w:spacing w:after="0" w:line="240" w:lineRule="auto"/>
    </w:pPr>
    <w:rPr>
      <w:rFonts w:ascii="Calibri" w:cs="Times New Roman" w:eastAsia="Times New Roman" w:hAnsi="Calibri"/>
      <w:lang w:val="en-US"/>
    </w:rPr>
  </w:style>
  <w:style w:type="paragraph" w:styleId="Rvision">
    <w:name w:val="Revision"/>
    <w:hidden w:val="1"/>
    <w:uiPriority w:val="99"/>
    <w:semiHidden w:val="1"/>
    <w:rsid w:val="00B824EA"/>
    <w:pPr>
      <w:spacing w:after="0" w:line="240" w:lineRule="auto"/>
    </w:pPr>
    <w:rPr>
      <w:rFonts w:ascii="Calibri" w:cs="Times New Roman" w:eastAsia="Times New Roman"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fha.campaign@famvin.org" TargetMode="External"/><Relationship Id="rId13" Type="http://schemas.openxmlformats.org/officeDocument/2006/relationships/header" Target="header2.xml"/><Relationship Id="rId12" Type="http://schemas.openxmlformats.org/officeDocument/2006/relationships/header" Target="header3.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fha.campaign@famvin.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vfhomelessalliance.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uH7Vf+P+jeYS0R0JvPDLM6vcGw==">CgMxLjAyCGguZ2pkZ3hzMgloLjMwajB6bGw4AHIhMTZTTkZqZTcyc3FMV0MxMlRvMkw1R0FMVE5BTlZTenpi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2024-01-25T12:20:00Z</dcterms:created>
  <dc:creator>Anja Bohnsack</dc:creator>
</cp:coreProperties>
</file>